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47540" w14:textId="403E6C71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14:paraId="6272C86D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687FF5EE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100AA0BA" w14:textId="5CFC5B7E" w:rsidR="00CF53CA" w:rsidRDefault="00CF53CA" w:rsidP="00CF53C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</w:t>
      </w:r>
      <w:r w:rsidR="001D1892">
        <w:rPr>
          <w:b/>
          <w:bCs/>
          <w:sz w:val="36"/>
          <w:szCs w:val="36"/>
        </w:rPr>
        <w:t>K</w:t>
      </w:r>
    </w:p>
    <w:p w14:paraId="02C4BD51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509F7350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1017A852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76A11D9D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1DFA0959" w14:textId="0F5C764F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</w:t>
      </w:r>
      <w:r w:rsidR="001D1892">
        <w:rPr>
          <w:bCs/>
          <w:sz w:val="32"/>
          <w:szCs w:val="32"/>
        </w:rPr>
        <w:t>ka</w:t>
      </w:r>
      <w:r>
        <w:rPr>
          <w:bCs/>
          <w:sz w:val="32"/>
          <w:szCs w:val="32"/>
        </w:rPr>
        <w:t xml:space="preserve"> Ivan</w:t>
      </w:r>
      <w:r w:rsidR="001D1892">
        <w:rPr>
          <w:bCs/>
          <w:sz w:val="32"/>
          <w:szCs w:val="32"/>
        </w:rPr>
        <w:t>a Piškora</w:t>
      </w:r>
    </w:p>
    <w:p w14:paraId="1C4551CF" w14:textId="77777777" w:rsidR="00CF53CA" w:rsidRDefault="00CF53CA" w:rsidP="00CF53CA">
      <w:pPr>
        <w:rPr>
          <w:b/>
          <w:bCs/>
          <w:sz w:val="36"/>
          <w:szCs w:val="36"/>
        </w:rPr>
      </w:pPr>
    </w:p>
    <w:p w14:paraId="2A6027B3" w14:textId="77777777" w:rsidR="00CF53CA" w:rsidRDefault="00CF53CA" w:rsidP="00CF53CA">
      <w:pPr>
        <w:jc w:val="center"/>
        <w:rPr>
          <w:b/>
          <w:bCs/>
          <w:sz w:val="40"/>
          <w:szCs w:val="40"/>
        </w:rPr>
      </w:pPr>
    </w:p>
    <w:p w14:paraId="45DFCC07" w14:textId="77777777" w:rsidR="00CF53CA" w:rsidRDefault="00CF53CA" w:rsidP="00CF53C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35A305C1" w14:textId="77777777" w:rsidR="00CF53CA" w:rsidRDefault="00CF53CA" w:rsidP="00CF53CA">
      <w:pPr>
        <w:rPr>
          <w:bCs/>
          <w:sz w:val="32"/>
          <w:szCs w:val="32"/>
        </w:rPr>
      </w:pPr>
    </w:p>
    <w:p w14:paraId="4A209574" w14:textId="77777777" w:rsidR="00CF53CA" w:rsidRDefault="00CF53CA" w:rsidP="00CF53CA">
      <w:pPr>
        <w:rPr>
          <w:bCs/>
          <w:sz w:val="32"/>
          <w:szCs w:val="32"/>
        </w:rPr>
      </w:pPr>
    </w:p>
    <w:p w14:paraId="5F1262E6" w14:textId="77777777" w:rsidR="00CF53CA" w:rsidRDefault="00CF53CA" w:rsidP="00CF53CA">
      <w:pPr>
        <w:rPr>
          <w:bCs/>
          <w:sz w:val="32"/>
          <w:szCs w:val="32"/>
        </w:rPr>
      </w:pPr>
    </w:p>
    <w:p w14:paraId="5F68F0A3" w14:textId="77777777" w:rsidR="00CF53CA" w:rsidRDefault="00CF53CA" w:rsidP="00CF53CA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57E48A4F" w14:textId="77777777" w:rsidR="00CF53CA" w:rsidRDefault="00CF53CA" w:rsidP="00CF53CA">
      <w:pPr>
        <w:jc w:val="center"/>
        <w:rPr>
          <w:bCs/>
          <w:sz w:val="48"/>
          <w:szCs w:val="48"/>
        </w:rPr>
      </w:pPr>
    </w:p>
    <w:p w14:paraId="759AE485" w14:textId="73F6DA9A" w:rsidR="00CF53CA" w:rsidRPr="00B54843" w:rsidRDefault="00B54843" w:rsidP="00B54843">
      <w:pPr>
        <w:pStyle w:val="Odlomakpopisa"/>
        <w:numPr>
          <w:ilvl w:val="0"/>
          <w:numId w:val="1"/>
        </w:numPr>
        <w:jc w:val="center"/>
        <w:rPr>
          <w:sz w:val="48"/>
          <w:szCs w:val="48"/>
        </w:rPr>
      </w:pPr>
      <w:r>
        <w:rPr>
          <w:bCs/>
          <w:sz w:val="48"/>
          <w:szCs w:val="48"/>
        </w:rPr>
        <w:t xml:space="preserve">IZMJENA I DOPUNA </w:t>
      </w:r>
      <w:r w:rsidR="00CF53CA" w:rsidRPr="00B54843">
        <w:rPr>
          <w:bCs/>
          <w:sz w:val="48"/>
          <w:szCs w:val="48"/>
        </w:rPr>
        <w:t>PROGRAMA UTROŠKA NAKNADE ZA ZADRŽAVANJE NEZAKONITO IZGRAĐEN</w:t>
      </w:r>
      <w:r w:rsidR="00770497">
        <w:rPr>
          <w:bCs/>
          <w:sz w:val="48"/>
          <w:szCs w:val="48"/>
        </w:rPr>
        <w:t>IH</w:t>
      </w:r>
      <w:r w:rsidR="00CF53CA" w:rsidRPr="00B54843">
        <w:rPr>
          <w:bCs/>
          <w:sz w:val="48"/>
          <w:szCs w:val="48"/>
        </w:rPr>
        <w:t xml:space="preserve"> ZGRAD</w:t>
      </w:r>
      <w:r w:rsidR="00770497">
        <w:rPr>
          <w:bCs/>
          <w:sz w:val="48"/>
          <w:szCs w:val="48"/>
        </w:rPr>
        <w:t>A</w:t>
      </w:r>
      <w:r w:rsidR="00CF53CA" w:rsidRPr="00B54843">
        <w:rPr>
          <w:bCs/>
          <w:sz w:val="48"/>
          <w:szCs w:val="48"/>
        </w:rPr>
        <w:t xml:space="preserve"> U PROSTORU U 202</w:t>
      </w:r>
      <w:r w:rsidR="001D1892">
        <w:rPr>
          <w:bCs/>
          <w:sz w:val="48"/>
          <w:szCs w:val="48"/>
        </w:rPr>
        <w:t>5</w:t>
      </w:r>
      <w:r w:rsidR="00CF53CA" w:rsidRPr="00B54843">
        <w:rPr>
          <w:bCs/>
          <w:sz w:val="48"/>
          <w:szCs w:val="48"/>
        </w:rPr>
        <w:t>. GODINI</w:t>
      </w:r>
    </w:p>
    <w:p w14:paraId="523DAAC4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p w14:paraId="080673B5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13703A" w:rsidRPr="0073461C" w14:paraId="151AAC29" w14:textId="77777777" w:rsidTr="0013703A">
        <w:tc>
          <w:tcPr>
            <w:tcW w:w="4533" w:type="dxa"/>
            <w:hideMark/>
          </w:tcPr>
          <w:p w14:paraId="7A9190B6" w14:textId="77777777" w:rsidR="0013703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3D698B88" w14:textId="632F9C39" w:rsidR="0013703A" w:rsidRDefault="0013703A" w:rsidP="0013703A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13703A" w:rsidRPr="0073461C" w14:paraId="2B1630B6" w14:textId="77777777" w:rsidTr="0013703A">
        <w:tc>
          <w:tcPr>
            <w:tcW w:w="4533" w:type="dxa"/>
            <w:hideMark/>
          </w:tcPr>
          <w:p w14:paraId="3B4B6CDF" w14:textId="01C882EE" w:rsidR="0013703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</w:t>
            </w:r>
            <w:r w:rsidR="001D1892">
              <w:rPr>
                <w:bCs/>
                <w:sz w:val="28"/>
                <w:szCs w:val="28"/>
              </w:rPr>
              <w:t>k</w:t>
            </w:r>
          </w:p>
        </w:tc>
        <w:tc>
          <w:tcPr>
            <w:tcW w:w="4527" w:type="dxa"/>
            <w:vMerge/>
            <w:hideMark/>
          </w:tcPr>
          <w:p w14:paraId="579C87E5" w14:textId="3D38E4AD" w:rsidR="0013703A" w:rsidRDefault="0013703A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CF53CA" w:rsidRPr="0073461C" w14:paraId="06404B5D" w14:textId="77777777" w:rsidTr="0013703A">
        <w:tc>
          <w:tcPr>
            <w:tcW w:w="4533" w:type="dxa"/>
            <w:hideMark/>
          </w:tcPr>
          <w:p w14:paraId="0D578BC3" w14:textId="0FC327DE" w:rsidR="00CF53CA" w:rsidRDefault="001D1892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Igor Pleše</w:t>
            </w:r>
            <w:r w:rsidR="00CF53CA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univ.spec.oec.</w:t>
            </w:r>
          </w:p>
        </w:tc>
        <w:tc>
          <w:tcPr>
            <w:tcW w:w="4527" w:type="dxa"/>
            <w:hideMark/>
          </w:tcPr>
          <w:p w14:paraId="729982EA" w14:textId="1850002D" w:rsidR="00CF53CA" w:rsidRDefault="00CF53CA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Gor</w:t>
            </w:r>
            <w:r w:rsidR="0013703A">
              <w:rPr>
                <w:bCs/>
                <w:sz w:val="28"/>
                <w:szCs w:val="28"/>
              </w:rPr>
              <w:t>anka Kajfeš</w:t>
            </w:r>
            <w:r>
              <w:rPr>
                <w:bCs/>
                <w:sz w:val="28"/>
                <w:szCs w:val="28"/>
              </w:rPr>
              <w:t>, dipl.ing.</w:t>
            </w:r>
          </w:p>
        </w:tc>
      </w:tr>
    </w:tbl>
    <w:p w14:paraId="3DB02BED" w14:textId="77777777" w:rsidR="00CF53CA" w:rsidRDefault="00CF53CA" w:rsidP="00CF53CA">
      <w:pPr>
        <w:rPr>
          <w:b/>
        </w:rPr>
      </w:pPr>
    </w:p>
    <w:p w14:paraId="2A91EDF4" w14:textId="77777777" w:rsidR="00CF53CA" w:rsidRDefault="00CF53CA" w:rsidP="00CF53CA">
      <w:pPr>
        <w:rPr>
          <w:b/>
        </w:rPr>
      </w:pPr>
    </w:p>
    <w:p w14:paraId="3B626EBA" w14:textId="77777777" w:rsidR="00CF53CA" w:rsidRDefault="00CF53CA" w:rsidP="00CF53CA">
      <w:pPr>
        <w:jc w:val="center"/>
        <w:rPr>
          <w:b/>
        </w:rPr>
      </w:pPr>
    </w:p>
    <w:p w14:paraId="4A3E9B2E" w14:textId="5CA47CC2" w:rsidR="00CF53CA" w:rsidRDefault="00CF53CA" w:rsidP="00CF53CA">
      <w:pPr>
        <w:jc w:val="center"/>
        <w:rPr>
          <w:b/>
        </w:rPr>
      </w:pPr>
      <w:r>
        <w:rPr>
          <w:b/>
        </w:rPr>
        <w:t>Delnice, prosinac 202</w:t>
      </w:r>
      <w:r w:rsidR="001D1892">
        <w:rPr>
          <w:b/>
        </w:rPr>
        <w:t>5</w:t>
      </w:r>
      <w:r>
        <w:rPr>
          <w:b/>
        </w:rPr>
        <w:t>.</w:t>
      </w:r>
    </w:p>
    <w:p w14:paraId="374078D1" w14:textId="5ED403BC" w:rsidR="00CF53CA" w:rsidRDefault="00CF53CA">
      <w:pPr>
        <w:widowControl/>
        <w:autoSpaceDE/>
        <w:autoSpaceDN/>
        <w:spacing w:after="160" w:line="259" w:lineRule="auto"/>
        <w:rPr>
          <w:color w:val="000000"/>
          <w:sz w:val="24"/>
          <w:szCs w:val="24"/>
          <w:lang w:eastAsia="hr-HR"/>
        </w:rPr>
      </w:pPr>
    </w:p>
    <w:p w14:paraId="0D299DBB" w14:textId="77777777" w:rsidR="00CF53CA" w:rsidRDefault="00CF53CA" w:rsidP="00CF53CA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220EFECA" w14:textId="6590F020" w:rsidR="00CF53CA" w:rsidRDefault="00CF53CA" w:rsidP="00CF53CA">
      <w:pPr>
        <w:pStyle w:val="Tijeloteksta"/>
        <w:spacing w:before="77" w:line="264" w:lineRule="auto"/>
        <w:ind w:left="0" w:right="-12"/>
        <w:jc w:val="center"/>
        <w:rPr>
          <w:sz w:val="24"/>
        </w:rPr>
      </w:pPr>
      <w:r w:rsidRPr="00CF53CA">
        <w:rPr>
          <w:color w:val="000000"/>
          <w:sz w:val="24"/>
          <w:szCs w:val="24"/>
          <w:lang w:eastAsia="hr-HR"/>
        </w:rPr>
        <w:lastRenderedPageBreak/>
        <w:t xml:space="preserve">Obrazloženje </w:t>
      </w:r>
      <w:r w:rsidRPr="00CF53CA">
        <w:rPr>
          <w:color w:val="000000"/>
          <w:sz w:val="24"/>
          <w:szCs w:val="24"/>
          <w:lang w:eastAsia="hr-HR"/>
        </w:rPr>
        <w:br/>
        <w:t xml:space="preserve">Prijedloga </w:t>
      </w:r>
      <w:r w:rsidR="00B54843">
        <w:rPr>
          <w:color w:val="000000"/>
          <w:sz w:val="24"/>
          <w:szCs w:val="24"/>
          <w:lang w:eastAsia="hr-HR"/>
        </w:rPr>
        <w:t xml:space="preserve">I. Izmjena i dopuna </w:t>
      </w:r>
      <w:r w:rsidRPr="00CF53CA">
        <w:rPr>
          <w:color w:val="000000"/>
          <w:sz w:val="24"/>
          <w:szCs w:val="24"/>
          <w:lang w:eastAsia="hr-HR"/>
        </w:rPr>
        <w:t>Programa utroška naknade za zadržavanje nezakonito izgrađenih zgrada u prostoru u 202</w:t>
      </w:r>
      <w:r w:rsidR="001D1892">
        <w:rPr>
          <w:color w:val="000000"/>
          <w:sz w:val="24"/>
          <w:szCs w:val="24"/>
          <w:lang w:eastAsia="hr-HR"/>
        </w:rPr>
        <w:t>5</w:t>
      </w:r>
      <w:r w:rsidRPr="00CF53CA">
        <w:rPr>
          <w:color w:val="000000"/>
          <w:sz w:val="24"/>
          <w:szCs w:val="24"/>
          <w:lang w:eastAsia="hr-HR"/>
        </w:rPr>
        <w:t>. godini</w:t>
      </w:r>
    </w:p>
    <w:p w14:paraId="2F4F2848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72376A4" w14:textId="63AA000E" w:rsidR="00B54843" w:rsidRDefault="00CF53CA" w:rsidP="00B54843">
      <w:pPr>
        <w:tabs>
          <w:tab w:val="left" w:pos="4320"/>
        </w:tabs>
        <w:spacing w:line="360" w:lineRule="auto"/>
        <w:ind w:right="-30"/>
        <w:jc w:val="both"/>
      </w:pPr>
      <w:r w:rsidRPr="00CF53CA">
        <w:rPr>
          <w:color w:val="000000"/>
          <w:sz w:val="24"/>
          <w:szCs w:val="24"/>
          <w:lang w:eastAsia="hr-HR"/>
        </w:rPr>
        <w:t>Člankom 31. stavak 3. Zakona o postupanju s nezakonito izgrađenim zgradama („Narodne novine broj 86/12, 143/13 i 65/17) propisano je da je 30% sredstava naknade za zadržavanje nezakonito izgrađene zgrade u prostoru prihod jedinice lokalne samouprave na čijem se području zgrada nalazi i da se ova sredstva namjenski koriste za izradu prostornih planova kojima se propisuju uvjeti i kriteriji za urbanu obnovu i sanaciju područja zahvaćenih nezakonitom gradnjom te za poboljšanje infrastrukturno nedovoljno opremljenih i/ili neopremljenih naselja prema programu koji donosi predstavničko tijelo jedinice lokalne samouprave.</w:t>
      </w:r>
      <w:r w:rsidRPr="00CF53CA">
        <w:rPr>
          <w:color w:val="FF0000"/>
          <w:sz w:val="24"/>
          <w:szCs w:val="24"/>
          <w:lang w:eastAsia="hr-HR"/>
        </w:rPr>
        <w:t xml:space="preserve"> </w:t>
      </w:r>
      <w:r w:rsidRPr="00CF53CA">
        <w:rPr>
          <w:sz w:val="24"/>
          <w:szCs w:val="24"/>
          <w:lang w:eastAsia="hr-HR"/>
        </w:rPr>
        <w:t xml:space="preserve">Ukupna vrijednost programa iznosi </w:t>
      </w:r>
      <w:r w:rsidR="001D1892">
        <w:rPr>
          <w:sz w:val="24"/>
          <w:szCs w:val="24"/>
          <w:lang w:eastAsia="hr-HR"/>
        </w:rPr>
        <w:t>24.400,00</w:t>
      </w:r>
      <w:r w:rsidRPr="00CF53CA">
        <w:rPr>
          <w:sz w:val="24"/>
          <w:szCs w:val="24"/>
          <w:lang w:eastAsia="hr-HR"/>
        </w:rPr>
        <w:t xml:space="preserve"> </w:t>
      </w:r>
      <w:r>
        <w:rPr>
          <w:sz w:val="24"/>
          <w:szCs w:val="24"/>
          <w:lang w:eastAsia="hr-HR"/>
        </w:rPr>
        <w:t>eura</w:t>
      </w:r>
      <w:r w:rsidRPr="00CF53CA">
        <w:rPr>
          <w:sz w:val="24"/>
          <w:szCs w:val="24"/>
          <w:lang w:eastAsia="hr-HR"/>
        </w:rPr>
        <w:t>, a utrošiti će se na izradu prostornih planova.</w:t>
      </w:r>
      <w:r w:rsidR="00B54843">
        <w:rPr>
          <w:sz w:val="24"/>
          <w:szCs w:val="24"/>
          <w:lang w:eastAsia="hr-HR"/>
        </w:rPr>
        <w:t xml:space="preserve"> </w:t>
      </w:r>
      <w:r w:rsidR="00B54843" w:rsidRPr="00CF53CA">
        <w:rPr>
          <w:color w:val="000000"/>
          <w:sz w:val="24"/>
          <w:szCs w:val="24"/>
          <w:lang w:eastAsia="hr-HR"/>
        </w:rPr>
        <w:t>Programa utroška naknade za zadržavanje nezakonito izgrađenih zgrada u prostoru u 202</w:t>
      </w:r>
      <w:r w:rsidR="001D1892">
        <w:rPr>
          <w:color w:val="000000"/>
          <w:sz w:val="24"/>
          <w:szCs w:val="24"/>
          <w:lang w:eastAsia="hr-HR"/>
        </w:rPr>
        <w:t>5</w:t>
      </w:r>
      <w:r w:rsidR="00B54843" w:rsidRPr="00CF53CA">
        <w:rPr>
          <w:color w:val="000000"/>
          <w:sz w:val="24"/>
          <w:szCs w:val="24"/>
          <w:lang w:eastAsia="hr-HR"/>
        </w:rPr>
        <w:t>. godini</w:t>
      </w:r>
      <w:r w:rsidR="00B54843">
        <w:t xml:space="preserve"> objavljen je u Službenim novinama Grada Delnica broj </w:t>
      </w:r>
      <w:r w:rsidR="001D1892">
        <w:t>13/24</w:t>
      </w:r>
      <w:r w:rsidR="00B54843">
        <w:t xml:space="preserve">. Ove I. izmjene i dopune usklađuju se sa </w:t>
      </w:r>
      <w:r w:rsidR="001D1892">
        <w:t>III</w:t>
      </w:r>
      <w:r w:rsidR="00B54843">
        <w:t xml:space="preserve">. izmjenama i dopunama Proračuna. </w:t>
      </w:r>
    </w:p>
    <w:p w14:paraId="5ED29389" w14:textId="368B5AB4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5B42A3D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39D9215" w14:textId="606E800A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A32DBF3" w14:textId="5C2CA45C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7AA4845" w14:textId="1AA359A8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7B34CAA" w14:textId="0490C5F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1065A29" w14:textId="2BBDA5CC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58E40DA" w14:textId="5D5AB872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7C62D1AA" w14:textId="7612684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B387AC9" w14:textId="00CB540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3625BD2" w14:textId="3F693645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253D623" w14:textId="254ACF70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204C38B" w14:textId="4BCE8CC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DFA991C" w14:textId="21D0AE93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DC60A5A" w14:textId="11880D7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B786D5C" w14:textId="46083CEF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51686D9" w14:textId="0C400D80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05292BD" w14:textId="4AD408B8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35F4D31" w14:textId="3A211C2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342E036" w14:textId="57A046B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AC6B9AC" w14:textId="74CDBC5F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3C06DE5" w14:textId="58449486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A02CA92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711A32C" w14:textId="6B68BD37" w:rsidR="0010587E" w:rsidRPr="00954967" w:rsidRDefault="00B54843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  <w:r w:rsidRPr="00590E20">
        <w:rPr>
          <w:sz w:val="24"/>
        </w:rPr>
        <w:lastRenderedPageBreak/>
        <w:t>Temeljem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članka</w:t>
      </w:r>
      <w:r w:rsidRPr="00590E20">
        <w:rPr>
          <w:spacing w:val="1"/>
          <w:sz w:val="24"/>
        </w:rPr>
        <w:t xml:space="preserve"> 31</w:t>
      </w:r>
      <w:r w:rsidRPr="00590E20">
        <w:rPr>
          <w:sz w:val="24"/>
        </w:rPr>
        <w:t>.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stavak</w:t>
      </w:r>
      <w:r w:rsidRPr="00590E20">
        <w:rPr>
          <w:spacing w:val="2"/>
          <w:sz w:val="24"/>
        </w:rPr>
        <w:t xml:space="preserve"> 3</w:t>
      </w:r>
      <w:r w:rsidRPr="00590E20">
        <w:rPr>
          <w:sz w:val="24"/>
        </w:rPr>
        <w:t>. Zakona o</w:t>
      </w:r>
      <w:r w:rsidRPr="00590E20">
        <w:rPr>
          <w:spacing w:val="2"/>
          <w:sz w:val="24"/>
        </w:rPr>
        <w:t xml:space="preserve"> postupanju s nezakonito izgrađenim zgradama </w:t>
      </w:r>
      <w:r w:rsidRPr="00590E20">
        <w:rPr>
          <w:sz w:val="24"/>
        </w:rPr>
        <w:t>(NN</w:t>
      </w:r>
      <w:r w:rsidRPr="00590E20">
        <w:rPr>
          <w:spacing w:val="1"/>
          <w:sz w:val="24"/>
        </w:rPr>
        <w:t xml:space="preserve"> 86/12, 143/13, 65/17, i 14/19</w:t>
      </w:r>
      <w:r w:rsidRPr="00590E20">
        <w:rPr>
          <w:sz w:val="24"/>
        </w:rPr>
        <w:t>)</w:t>
      </w:r>
      <w:r w:rsidR="0010587E" w:rsidRPr="00954967">
        <w:rPr>
          <w:sz w:val="24"/>
        </w:rPr>
        <w:t>,</w:t>
      </w:r>
      <w:r w:rsidR="0010587E" w:rsidRPr="00954967">
        <w:rPr>
          <w:spacing w:val="2"/>
          <w:sz w:val="24"/>
        </w:rPr>
        <w:t xml:space="preserve"> </w:t>
      </w:r>
      <w:r w:rsidR="0010587E" w:rsidRPr="00954967">
        <w:rPr>
          <w:sz w:val="24"/>
        </w:rPr>
        <w:t>članka 35.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Zakona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o lokalnoj i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područnoj (regionalnoj)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samoupravi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(NN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33/01, 60/01, 129/05,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109/07,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129/08,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36/09,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150/11,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144/12,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19/13</w:t>
      </w:r>
      <w:r w:rsidR="0010587E" w:rsidRPr="00954967">
        <w:rPr>
          <w:spacing w:val="2"/>
          <w:sz w:val="24"/>
        </w:rPr>
        <w:t xml:space="preserve"> </w:t>
      </w:r>
      <w:r w:rsidR="0010587E" w:rsidRPr="00954967">
        <w:rPr>
          <w:sz w:val="24"/>
        </w:rPr>
        <w:t>- pročišćeni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tekst,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137/15,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123/17,</w:t>
      </w:r>
      <w:r w:rsidR="0010587E" w:rsidRPr="00954967">
        <w:rPr>
          <w:spacing w:val="2"/>
          <w:sz w:val="24"/>
        </w:rPr>
        <w:t xml:space="preserve"> </w:t>
      </w:r>
      <w:r w:rsidR="0010587E" w:rsidRPr="00954967">
        <w:rPr>
          <w:sz w:val="24"/>
        </w:rPr>
        <w:t>98/19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i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144/20),</w:t>
      </w:r>
      <w:r w:rsidR="0010587E" w:rsidRPr="00954967">
        <w:rPr>
          <w:spacing w:val="1"/>
          <w:sz w:val="24"/>
        </w:rPr>
        <w:t xml:space="preserve"> </w:t>
      </w:r>
      <w:r w:rsidR="0010587E" w:rsidRPr="00954967">
        <w:rPr>
          <w:sz w:val="24"/>
        </w:rPr>
        <w:t>članka</w:t>
      </w:r>
      <w:r w:rsidR="00C355F7" w:rsidRPr="00954967">
        <w:rPr>
          <w:sz w:val="24"/>
        </w:rPr>
        <w:t xml:space="preserve"> </w:t>
      </w:r>
      <w:r w:rsidR="0010587E" w:rsidRPr="00954967">
        <w:rPr>
          <w:sz w:val="24"/>
        </w:rPr>
        <w:t>40. Statuta Grada Delnica (SN GD 2/21</w:t>
      </w:r>
      <w:r w:rsidR="001D1892">
        <w:rPr>
          <w:sz w:val="24"/>
        </w:rPr>
        <w:t xml:space="preserve"> i 3/25</w:t>
      </w:r>
      <w:r w:rsidR="0010587E" w:rsidRPr="00954967">
        <w:rPr>
          <w:sz w:val="24"/>
        </w:rPr>
        <w:t>), Gradsko vijeće Grada Delnica na današnjoj sjednici</w:t>
      </w:r>
      <w:r w:rsidR="005915AB" w:rsidRPr="00954967">
        <w:rPr>
          <w:sz w:val="24"/>
        </w:rPr>
        <w:t xml:space="preserve"> </w:t>
      </w:r>
      <w:r w:rsidR="0010587E" w:rsidRPr="00954967">
        <w:rPr>
          <w:spacing w:val="-52"/>
          <w:sz w:val="24"/>
        </w:rPr>
        <w:t xml:space="preserve"> </w:t>
      </w:r>
      <w:r w:rsidR="0010587E" w:rsidRPr="00954967">
        <w:rPr>
          <w:sz w:val="24"/>
        </w:rPr>
        <w:t>donosi</w:t>
      </w:r>
    </w:p>
    <w:p w14:paraId="5AADA633" w14:textId="77777777" w:rsidR="0010587E" w:rsidRPr="00954967" w:rsidRDefault="0010587E" w:rsidP="00C355F7">
      <w:pPr>
        <w:pStyle w:val="Tijeloteksta"/>
        <w:spacing w:before="2"/>
        <w:ind w:left="0" w:right="-12"/>
        <w:jc w:val="both"/>
        <w:rPr>
          <w:sz w:val="20"/>
        </w:rPr>
      </w:pPr>
    </w:p>
    <w:p w14:paraId="52CDDCDA" w14:textId="44B0A8A7" w:rsidR="0010587E" w:rsidRPr="00954967" w:rsidRDefault="00B54843" w:rsidP="00B54843">
      <w:pPr>
        <w:pStyle w:val="Naslov1"/>
        <w:numPr>
          <w:ilvl w:val="0"/>
          <w:numId w:val="2"/>
        </w:numPr>
        <w:ind w:right="-12"/>
        <w:jc w:val="center"/>
        <w:rPr>
          <w:sz w:val="24"/>
        </w:rPr>
      </w:pPr>
      <w:r>
        <w:rPr>
          <w:sz w:val="24"/>
        </w:rPr>
        <w:t xml:space="preserve">IZMJENE I DOPUNE </w:t>
      </w:r>
      <w:r w:rsidR="0010587E" w:rsidRPr="00954967">
        <w:rPr>
          <w:sz w:val="24"/>
        </w:rPr>
        <w:t>PROGRAMA</w:t>
      </w:r>
      <w:r w:rsidR="0010587E" w:rsidRPr="00954967">
        <w:rPr>
          <w:spacing w:val="-2"/>
          <w:sz w:val="24"/>
        </w:rPr>
        <w:t xml:space="preserve"> </w:t>
      </w:r>
      <w:r w:rsidR="0010587E" w:rsidRPr="00954967">
        <w:rPr>
          <w:sz w:val="24"/>
        </w:rPr>
        <w:t>UTROŠKA</w:t>
      </w:r>
      <w:r w:rsidR="005915AB" w:rsidRPr="00954967">
        <w:rPr>
          <w:spacing w:val="-2"/>
          <w:sz w:val="24"/>
        </w:rPr>
        <w:t xml:space="preserve"> NAKNADE ZA </w:t>
      </w:r>
      <w:r w:rsidR="0010587E" w:rsidRPr="00954967">
        <w:rPr>
          <w:sz w:val="24"/>
        </w:rPr>
        <w:t>NEZAKONIT</w:t>
      </w:r>
      <w:r w:rsidR="005915AB" w:rsidRPr="00954967">
        <w:rPr>
          <w:sz w:val="24"/>
        </w:rPr>
        <w:t>U</w:t>
      </w:r>
      <w:r w:rsidR="0010587E" w:rsidRPr="00954967">
        <w:rPr>
          <w:sz w:val="24"/>
        </w:rPr>
        <w:t xml:space="preserve"> IZGRADNJ</w:t>
      </w:r>
      <w:r w:rsidR="005915AB" w:rsidRPr="00954967">
        <w:rPr>
          <w:sz w:val="24"/>
        </w:rPr>
        <w:t>U</w:t>
      </w:r>
      <w:r w:rsidR="0010587E" w:rsidRPr="00954967">
        <w:rPr>
          <w:spacing w:val="-2"/>
          <w:sz w:val="24"/>
        </w:rPr>
        <w:t xml:space="preserve"> </w:t>
      </w:r>
      <w:r w:rsidR="0010587E" w:rsidRPr="00954967">
        <w:rPr>
          <w:sz w:val="24"/>
        </w:rPr>
        <w:t>U</w:t>
      </w:r>
      <w:r w:rsidR="0010587E" w:rsidRPr="00954967">
        <w:rPr>
          <w:spacing w:val="-2"/>
          <w:sz w:val="24"/>
        </w:rPr>
        <w:t xml:space="preserve"> </w:t>
      </w:r>
      <w:r w:rsidR="0010587E" w:rsidRPr="00954967">
        <w:rPr>
          <w:sz w:val="24"/>
        </w:rPr>
        <w:t>202</w:t>
      </w:r>
      <w:r w:rsidR="001D1892">
        <w:rPr>
          <w:sz w:val="24"/>
        </w:rPr>
        <w:t>5</w:t>
      </w:r>
      <w:r w:rsidR="0010587E" w:rsidRPr="00954967">
        <w:rPr>
          <w:sz w:val="24"/>
        </w:rPr>
        <w:t>.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GODINI</w:t>
      </w:r>
    </w:p>
    <w:p w14:paraId="3E9E675E" w14:textId="77777777" w:rsidR="0010587E" w:rsidRPr="00954967" w:rsidRDefault="0010587E" w:rsidP="00C355F7">
      <w:pPr>
        <w:pStyle w:val="Tijeloteksta"/>
        <w:spacing w:before="9"/>
        <w:ind w:left="0" w:right="-12"/>
        <w:rPr>
          <w:b/>
          <w:sz w:val="28"/>
        </w:rPr>
      </w:pPr>
    </w:p>
    <w:p w14:paraId="5DF0689F" w14:textId="77777777" w:rsidR="0010587E" w:rsidRPr="00954967" w:rsidRDefault="0010587E" w:rsidP="00C355F7">
      <w:pPr>
        <w:ind w:right="-12"/>
        <w:jc w:val="center"/>
        <w:rPr>
          <w:b/>
          <w:sz w:val="24"/>
        </w:rPr>
      </w:pPr>
      <w:r w:rsidRPr="00954967">
        <w:rPr>
          <w:b/>
          <w:sz w:val="24"/>
        </w:rPr>
        <w:t>Članak</w:t>
      </w:r>
      <w:r w:rsidRPr="00954967">
        <w:rPr>
          <w:b/>
          <w:spacing w:val="1"/>
          <w:sz w:val="24"/>
        </w:rPr>
        <w:t xml:space="preserve"> </w:t>
      </w:r>
      <w:r w:rsidRPr="00954967">
        <w:rPr>
          <w:b/>
          <w:sz w:val="24"/>
        </w:rPr>
        <w:t>1.</w:t>
      </w:r>
    </w:p>
    <w:p w14:paraId="6AEA960B" w14:textId="48604619" w:rsidR="0010587E" w:rsidRPr="00954967" w:rsidRDefault="00770497" w:rsidP="00C355F7">
      <w:pPr>
        <w:pStyle w:val="Tijeloteksta"/>
        <w:spacing w:before="25" w:line="264" w:lineRule="auto"/>
        <w:ind w:left="0" w:right="-12"/>
        <w:rPr>
          <w:sz w:val="24"/>
        </w:rPr>
      </w:pPr>
      <w:r>
        <w:rPr>
          <w:sz w:val="24"/>
        </w:rPr>
        <w:t>U</w:t>
      </w:r>
      <w:r w:rsidR="0010587E" w:rsidRPr="00954967">
        <w:rPr>
          <w:sz w:val="24"/>
        </w:rPr>
        <w:t xml:space="preserve"> 202</w:t>
      </w:r>
      <w:r w:rsidR="001D1892">
        <w:rPr>
          <w:sz w:val="24"/>
        </w:rPr>
        <w:t>5</w:t>
      </w:r>
      <w:r w:rsidR="0010587E" w:rsidRPr="00954967">
        <w:rPr>
          <w:sz w:val="24"/>
        </w:rPr>
        <w:t xml:space="preserve">. godini planira se utrošak sredstava </w:t>
      </w:r>
      <w:r w:rsidR="00892687" w:rsidRPr="00954967">
        <w:rPr>
          <w:sz w:val="24"/>
        </w:rPr>
        <w:t xml:space="preserve">naknade </w:t>
      </w:r>
      <w:r w:rsidR="0010587E" w:rsidRPr="00954967">
        <w:rPr>
          <w:sz w:val="24"/>
        </w:rPr>
        <w:t>nezakonite izgradnje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prema</w:t>
      </w:r>
      <w:r w:rsidR="0010587E" w:rsidRPr="00954967">
        <w:rPr>
          <w:spacing w:val="-1"/>
          <w:sz w:val="24"/>
        </w:rPr>
        <w:t xml:space="preserve"> </w:t>
      </w:r>
      <w:r w:rsidR="00892687" w:rsidRPr="00954967">
        <w:rPr>
          <w:sz w:val="24"/>
        </w:rPr>
        <w:t>P</w:t>
      </w:r>
      <w:r w:rsidR="00AC51D2">
        <w:rPr>
          <w:sz w:val="24"/>
        </w:rPr>
        <w:t>rogramu kako slijedi</w:t>
      </w:r>
      <w:r w:rsidR="0010587E" w:rsidRPr="00954967">
        <w:rPr>
          <w:sz w:val="24"/>
        </w:rPr>
        <w:t>:</w:t>
      </w:r>
    </w:p>
    <w:tbl>
      <w:tblPr>
        <w:tblStyle w:val="TableNormal"/>
        <w:tblW w:w="9781" w:type="dxa"/>
        <w:tblInd w:w="-11" w:type="dxa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1985"/>
        <w:gridCol w:w="1563"/>
        <w:gridCol w:w="1416"/>
        <w:gridCol w:w="1997"/>
        <w:gridCol w:w="1559"/>
      </w:tblGrid>
      <w:tr w:rsidR="00637928" w14:paraId="3469855B" w14:textId="77777777" w:rsidTr="00637928">
        <w:trPr>
          <w:trHeight w:val="1074"/>
        </w:trPr>
        <w:tc>
          <w:tcPr>
            <w:tcW w:w="1261" w:type="dxa"/>
            <w:shd w:val="clear" w:color="auto" w:fill="A4A4A4"/>
          </w:tcPr>
          <w:p w14:paraId="448B0E9E" w14:textId="77777777" w:rsidR="00637928" w:rsidRPr="00182F40" w:rsidRDefault="00637928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25BCAF86" w14:textId="77777777" w:rsidR="00637928" w:rsidRPr="00182F40" w:rsidRDefault="00637928" w:rsidP="00AC51D2">
            <w:pPr>
              <w:pStyle w:val="TableParagraph"/>
              <w:ind w:left="0" w:right="-1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Pozicija</w:t>
            </w:r>
          </w:p>
          <w:p w14:paraId="52A65F47" w14:textId="77777777" w:rsidR="00637928" w:rsidRPr="00182F40" w:rsidRDefault="00637928" w:rsidP="00AC51D2">
            <w:pPr>
              <w:pStyle w:val="TableParagraph"/>
              <w:spacing w:before="25"/>
              <w:ind w:left="0" w:right="-1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u</w:t>
            </w:r>
            <w:r w:rsidRPr="00182F40">
              <w:rPr>
                <w:b/>
                <w:color w:val="FFFFFF"/>
                <w:spacing w:val="1"/>
                <w:sz w:val="24"/>
                <w:szCs w:val="24"/>
              </w:rPr>
              <w:t xml:space="preserve"> </w:t>
            </w:r>
            <w:r w:rsidRPr="00182F40">
              <w:rPr>
                <w:b/>
                <w:color w:val="FFFFFF"/>
                <w:sz w:val="24"/>
                <w:szCs w:val="24"/>
              </w:rPr>
              <w:t>proračunu</w:t>
            </w:r>
          </w:p>
        </w:tc>
        <w:tc>
          <w:tcPr>
            <w:tcW w:w="1985" w:type="dxa"/>
            <w:shd w:val="clear" w:color="auto" w:fill="A4A4A4"/>
          </w:tcPr>
          <w:p w14:paraId="53A1F817" w14:textId="77777777" w:rsidR="00637928" w:rsidRPr="00182F40" w:rsidRDefault="00637928" w:rsidP="00AC51D2">
            <w:pPr>
              <w:pStyle w:val="TableParagraph"/>
              <w:spacing w:before="5"/>
              <w:ind w:left="0" w:right="-12"/>
              <w:rPr>
                <w:sz w:val="24"/>
                <w:szCs w:val="24"/>
              </w:rPr>
            </w:pPr>
          </w:p>
          <w:p w14:paraId="07B76745" w14:textId="77777777" w:rsidR="00637928" w:rsidRPr="00182F40" w:rsidRDefault="00637928" w:rsidP="00AC51D2">
            <w:pPr>
              <w:pStyle w:val="TableParagraph"/>
              <w:tabs>
                <w:tab w:val="left" w:pos="358"/>
              </w:tabs>
              <w:ind w:left="0" w:right="-1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Aktivnost</w:t>
            </w:r>
          </w:p>
        </w:tc>
        <w:tc>
          <w:tcPr>
            <w:tcW w:w="1563" w:type="dxa"/>
            <w:shd w:val="clear" w:color="auto" w:fill="A4A4A4"/>
          </w:tcPr>
          <w:p w14:paraId="22017E89" w14:textId="77777777" w:rsidR="00637928" w:rsidRPr="00182F40" w:rsidRDefault="00637928" w:rsidP="00AC51D2">
            <w:pPr>
              <w:pStyle w:val="TableParagraph"/>
              <w:spacing w:before="118" w:line="264" w:lineRule="auto"/>
              <w:ind w:left="0" w:right="-12" w:hanging="53"/>
              <w:rPr>
                <w:b/>
                <w:color w:val="FFFFFF"/>
                <w:sz w:val="24"/>
                <w:szCs w:val="24"/>
              </w:rPr>
            </w:pPr>
          </w:p>
          <w:p w14:paraId="2E6017A6" w14:textId="60BD71FC" w:rsidR="00637928" w:rsidRPr="00182F40" w:rsidRDefault="00637928" w:rsidP="00AC51D2">
            <w:pPr>
              <w:pStyle w:val="TableParagraph"/>
              <w:spacing w:before="118" w:line="264" w:lineRule="auto"/>
              <w:ind w:left="0" w:right="-12" w:hanging="53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Plan (euro)</w:t>
            </w:r>
          </w:p>
        </w:tc>
        <w:tc>
          <w:tcPr>
            <w:tcW w:w="1416" w:type="dxa"/>
            <w:shd w:val="clear" w:color="auto" w:fill="A4A4A4"/>
          </w:tcPr>
          <w:p w14:paraId="2F6B0596" w14:textId="77777777" w:rsidR="00637928" w:rsidRDefault="00637928" w:rsidP="00637928">
            <w:pPr>
              <w:pStyle w:val="TableParagraph"/>
              <w:spacing w:before="4"/>
              <w:ind w:left="0" w:right="-12"/>
              <w:jc w:val="both"/>
              <w:rPr>
                <w:sz w:val="24"/>
                <w:szCs w:val="24"/>
              </w:rPr>
            </w:pPr>
          </w:p>
          <w:p w14:paraId="44D83B78" w14:textId="680C55A8" w:rsidR="00637928" w:rsidRPr="00637928" w:rsidRDefault="00637928" w:rsidP="00637928">
            <w:pPr>
              <w:pStyle w:val="TableParagraph"/>
              <w:numPr>
                <w:ilvl w:val="0"/>
                <w:numId w:val="4"/>
              </w:numPr>
              <w:spacing w:before="4"/>
              <w:ind w:left="415" w:right="-12" w:hanging="28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i</w:t>
            </w:r>
            <w:r w:rsidRPr="00637928">
              <w:rPr>
                <w:b/>
                <w:bCs/>
                <w:color w:val="FFFFFF" w:themeColor="background1"/>
                <w:sz w:val="24"/>
                <w:szCs w:val="24"/>
              </w:rPr>
              <w:t>zmjene</w:t>
            </w:r>
          </w:p>
        </w:tc>
        <w:tc>
          <w:tcPr>
            <w:tcW w:w="1997" w:type="dxa"/>
            <w:shd w:val="clear" w:color="auto" w:fill="A4A4A4"/>
          </w:tcPr>
          <w:p w14:paraId="377818E4" w14:textId="3BD711F2" w:rsidR="00637928" w:rsidRPr="00182F40" w:rsidRDefault="00637928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155FB7A6" w14:textId="77777777" w:rsidR="00637928" w:rsidRPr="00182F40" w:rsidRDefault="00637928" w:rsidP="00AC51D2">
            <w:pPr>
              <w:pStyle w:val="TableParagraph"/>
              <w:spacing w:line="264" w:lineRule="auto"/>
              <w:ind w:left="0" w:right="-12" w:hanging="12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 w:themeColor="background1"/>
                <w:sz w:val="24"/>
                <w:szCs w:val="24"/>
              </w:rPr>
              <w:t>Ostvarenja po izvoru nezakonita izgradnja</w:t>
            </w:r>
          </w:p>
        </w:tc>
        <w:tc>
          <w:tcPr>
            <w:tcW w:w="1559" w:type="dxa"/>
            <w:shd w:val="clear" w:color="auto" w:fill="A4A4A4"/>
          </w:tcPr>
          <w:p w14:paraId="14152676" w14:textId="77777777" w:rsidR="00637928" w:rsidRPr="00182F40" w:rsidRDefault="00637928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0A713777" w14:textId="77777777" w:rsidR="00637928" w:rsidRPr="00182F40" w:rsidRDefault="00637928" w:rsidP="00AC51D2">
            <w:pPr>
              <w:pStyle w:val="TableParagraph"/>
              <w:spacing w:before="4"/>
              <w:ind w:left="0" w:right="-1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 w:themeColor="background1"/>
                <w:sz w:val="24"/>
                <w:szCs w:val="24"/>
              </w:rPr>
              <w:t>Ostali izvori</w:t>
            </w:r>
          </w:p>
        </w:tc>
      </w:tr>
      <w:tr w:rsidR="00637928" w14:paraId="7DE244B3" w14:textId="77777777" w:rsidTr="00637928">
        <w:trPr>
          <w:trHeight w:val="567"/>
        </w:trPr>
        <w:tc>
          <w:tcPr>
            <w:tcW w:w="1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DC594" w14:textId="77777777" w:rsidR="00637928" w:rsidRPr="00182F40" w:rsidRDefault="00637928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  <w:p w14:paraId="2A01B095" w14:textId="09A1AB2D" w:rsidR="00637928" w:rsidRPr="00182F40" w:rsidRDefault="00637928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 w:rsidRPr="00182F40">
              <w:rPr>
                <w:sz w:val="24"/>
                <w:szCs w:val="24"/>
              </w:rPr>
              <w:t>498</w:t>
            </w:r>
          </w:p>
          <w:p w14:paraId="1DE01A99" w14:textId="77777777" w:rsidR="00637928" w:rsidRPr="00182F40" w:rsidRDefault="00637928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92A96" w14:textId="17F34624" w:rsidR="00637928" w:rsidRPr="00182F40" w:rsidRDefault="001D1892" w:rsidP="00AC51D2">
            <w:pPr>
              <w:pStyle w:val="TableParagraph"/>
              <w:spacing w:before="26" w:line="252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Prostorno planska dokumentacija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2938F84" w14:textId="131F2F89" w:rsidR="00770497" w:rsidRPr="00182F40" w:rsidRDefault="001D1892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40.000,00</w:t>
            </w:r>
          </w:p>
        </w:tc>
        <w:tc>
          <w:tcPr>
            <w:tcW w:w="1416" w:type="dxa"/>
            <w:tcBorders>
              <w:left w:val="single" w:sz="4" w:space="0" w:color="auto"/>
              <w:bottom w:val="double" w:sz="3" w:space="0" w:color="000000"/>
              <w:right w:val="single" w:sz="4" w:space="0" w:color="auto"/>
            </w:tcBorders>
          </w:tcPr>
          <w:p w14:paraId="58F931A9" w14:textId="77777777" w:rsidR="00637928" w:rsidRDefault="00637928" w:rsidP="00637928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3DBA59B7" w14:textId="2E6F4747" w:rsidR="005352BF" w:rsidRPr="00182F40" w:rsidRDefault="00770497" w:rsidP="00637928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20.000,00</w:t>
            </w:r>
          </w:p>
        </w:tc>
        <w:tc>
          <w:tcPr>
            <w:tcW w:w="1997" w:type="dxa"/>
            <w:tcBorders>
              <w:left w:val="single" w:sz="4" w:space="0" w:color="auto"/>
              <w:bottom w:val="double" w:sz="3" w:space="0" w:color="000000"/>
              <w:right w:val="single" w:sz="8" w:space="0" w:color="000000"/>
            </w:tcBorders>
            <w:vAlign w:val="center"/>
          </w:tcPr>
          <w:p w14:paraId="41F57852" w14:textId="14A70457" w:rsidR="00637928" w:rsidRPr="00182F40" w:rsidRDefault="001D1892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20.000,00</w:t>
            </w:r>
          </w:p>
        </w:tc>
        <w:tc>
          <w:tcPr>
            <w:tcW w:w="1559" w:type="dxa"/>
            <w:tcBorders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87010CF" w14:textId="77777777" w:rsidR="00637928" w:rsidRPr="00182F40" w:rsidRDefault="00637928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  <w:p w14:paraId="78D0D0AC" w14:textId="77777777" w:rsidR="00637928" w:rsidRPr="00182F40" w:rsidRDefault="00637928" w:rsidP="00F83D6F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</w:tc>
      </w:tr>
      <w:tr w:rsidR="001D1892" w14:paraId="53A8A7E2" w14:textId="77777777" w:rsidTr="00637928">
        <w:trPr>
          <w:trHeight w:val="567"/>
        </w:trPr>
        <w:tc>
          <w:tcPr>
            <w:tcW w:w="1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C19F3" w14:textId="5E1F3DCD" w:rsidR="001D1892" w:rsidRPr="00182F40" w:rsidRDefault="001D1892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9C2E7C" w14:textId="3B6E2D03" w:rsidR="001D1892" w:rsidRDefault="001D1892" w:rsidP="00AC51D2">
            <w:pPr>
              <w:pStyle w:val="TableParagraph"/>
              <w:spacing w:before="26" w:line="252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Održavanje nerazvrstanih cesta – makadam ceste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B00F29" w14:textId="385E7A94" w:rsidR="001D1892" w:rsidRDefault="001D1892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80.000,00</w:t>
            </w:r>
          </w:p>
        </w:tc>
        <w:tc>
          <w:tcPr>
            <w:tcW w:w="1416" w:type="dxa"/>
            <w:tcBorders>
              <w:left w:val="single" w:sz="4" w:space="0" w:color="auto"/>
              <w:bottom w:val="double" w:sz="3" w:space="0" w:color="000000"/>
              <w:right w:val="single" w:sz="4" w:space="0" w:color="auto"/>
            </w:tcBorders>
          </w:tcPr>
          <w:p w14:paraId="6C5C139E" w14:textId="77777777" w:rsidR="001D1892" w:rsidRDefault="001D1892" w:rsidP="00637928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1AC103BB" w14:textId="77777777" w:rsidR="001D1892" w:rsidRDefault="001D1892" w:rsidP="00637928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46A0C9F5" w14:textId="77777777" w:rsidR="001D1892" w:rsidRDefault="001D1892" w:rsidP="00637928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7A424FA3" w14:textId="79B8EE74" w:rsidR="001D1892" w:rsidRDefault="001D1892" w:rsidP="00637928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60.000,00</w:t>
            </w:r>
          </w:p>
        </w:tc>
        <w:tc>
          <w:tcPr>
            <w:tcW w:w="1997" w:type="dxa"/>
            <w:tcBorders>
              <w:left w:val="single" w:sz="4" w:space="0" w:color="auto"/>
              <w:bottom w:val="double" w:sz="3" w:space="0" w:color="000000"/>
              <w:right w:val="single" w:sz="8" w:space="0" w:color="000000"/>
            </w:tcBorders>
            <w:vAlign w:val="center"/>
          </w:tcPr>
          <w:p w14:paraId="5CF625D0" w14:textId="0EF09649" w:rsidR="001D1892" w:rsidRDefault="001D1892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4.400,00</w:t>
            </w:r>
          </w:p>
        </w:tc>
        <w:tc>
          <w:tcPr>
            <w:tcW w:w="1559" w:type="dxa"/>
            <w:tcBorders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F5871FE" w14:textId="77777777" w:rsidR="001D1892" w:rsidRDefault="001D1892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37.048,00-šumski doprinos</w:t>
            </w:r>
          </w:p>
          <w:p w14:paraId="6A15714E" w14:textId="6E8670E6" w:rsidR="001D1892" w:rsidRPr="00182F40" w:rsidRDefault="001D1892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18.552,00 – komunalna naknada</w:t>
            </w:r>
          </w:p>
        </w:tc>
      </w:tr>
      <w:tr w:rsidR="00637928" w14:paraId="191E3D24" w14:textId="77777777" w:rsidTr="00637928">
        <w:trPr>
          <w:trHeight w:val="253"/>
        </w:trPr>
        <w:tc>
          <w:tcPr>
            <w:tcW w:w="3246" w:type="dxa"/>
            <w:gridSpan w:val="2"/>
            <w:tcBorders>
              <w:top w:val="single" w:sz="8" w:space="0" w:color="000000"/>
              <w:left w:val="double" w:sz="4" w:space="0" w:color="3E3E3E"/>
              <w:bottom w:val="single" w:sz="4" w:space="0" w:color="auto"/>
              <w:right w:val="single" w:sz="4" w:space="0" w:color="auto"/>
            </w:tcBorders>
            <w:shd w:val="clear" w:color="auto" w:fill="A4A4A4"/>
          </w:tcPr>
          <w:p w14:paraId="6C728EB8" w14:textId="77777777" w:rsidR="00637928" w:rsidRPr="00182F40" w:rsidRDefault="00637928" w:rsidP="00C355F7">
            <w:pPr>
              <w:pStyle w:val="TableParagraph"/>
              <w:spacing w:line="234" w:lineRule="exact"/>
              <w:ind w:left="0" w:right="-12"/>
              <w:rPr>
                <w:b/>
                <w:color w:val="FFFFFF"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 xml:space="preserve">UKUPNO </w:t>
            </w:r>
          </w:p>
          <w:p w14:paraId="01DA2740" w14:textId="77777777" w:rsidR="00637928" w:rsidRPr="00182F40" w:rsidRDefault="00637928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4A4A4"/>
          </w:tcPr>
          <w:p w14:paraId="29208636" w14:textId="589BFC85" w:rsidR="00637928" w:rsidRPr="00182F40" w:rsidRDefault="001D1892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120.000,00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4A4A4"/>
          </w:tcPr>
          <w:p w14:paraId="63715DFD" w14:textId="5EF53A91" w:rsidR="00637928" w:rsidRPr="00561D59" w:rsidRDefault="001D1892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80.000,00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4A4A4"/>
          </w:tcPr>
          <w:p w14:paraId="5FC995CB" w14:textId="4BF3788D" w:rsidR="00637928" w:rsidRPr="00561D59" w:rsidRDefault="001D1892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</w:tcBorders>
            <w:shd w:val="clear" w:color="auto" w:fill="A4A4A4"/>
          </w:tcPr>
          <w:p w14:paraId="538464DC" w14:textId="0B2988B5" w:rsidR="00637928" w:rsidRPr="00561D59" w:rsidRDefault="001D1892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55.600,00</w:t>
            </w:r>
          </w:p>
        </w:tc>
      </w:tr>
    </w:tbl>
    <w:p w14:paraId="381C532A" w14:textId="77777777" w:rsidR="0010587E" w:rsidRDefault="0010587E" w:rsidP="00C355F7">
      <w:pPr>
        <w:pStyle w:val="Tijeloteksta"/>
        <w:spacing w:before="6"/>
        <w:ind w:left="0" w:right="-12"/>
        <w:rPr>
          <w:sz w:val="24"/>
        </w:rPr>
      </w:pPr>
    </w:p>
    <w:p w14:paraId="31AF37DE" w14:textId="77777777" w:rsidR="0010587E" w:rsidRPr="00954967" w:rsidRDefault="0010587E" w:rsidP="00C355F7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Članak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2.</w:t>
      </w:r>
    </w:p>
    <w:p w14:paraId="29FF0FAC" w14:textId="3036FA06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>Ov</w:t>
      </w:r>
      <w:r w:rsidR="00B54843">
        <w:rPr>
          <w:sz w:val="24"/>
          <w:szCs w:val="24"/>
        </w:rPr>
        <w:t>e I. Izmjene i dopune</w:t>
      </w:r>
      <w:r w:rsidRPr="00954967">
        <w:rPr>
          <w:sz w:val="24"/>
          <w:szCs w:val="24"/>
        </w:rPr>
        <w:t xml:space="preserve"> Program</w:t>
      </w:r>
      <w:r w:rsidR="00B54843">
        <w:rPr>
          <w:sz w:val="24"/>
          <w:szCs w:val="24"/>
        </w:rPr>
        <w:t>a</w:t>
      </w:r>
      <w:r w:rsidRPr="00954967">
        <w:rPr>
          <w:sz w:val="24"/>
          <w:szCs w:val="24"/>
        </w:rPr>
        <w:t xml:space="preserve"> stupa</w:t>
      </w:r>
      <w:r w:rsidR="00B54843">
        <w:rPr>
          <w:sz w:val="24"/>
          <w:szCs w:val="24"/>
        </w:rPr>
        <w:t>ju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na snagu osmog</w:t>
      </w:r>
      <w:r w:rsidRPr="00954967">
        <w:rPr>
          <w:spacing w:val="-2"/>
          <w:sz w:val="24"/>
          <w:szCs w:val="24"/>
        </w:rPr>
        <w:t xml:space="preserve"> </w:t>
      </w:r>
      <w:r w:rsidRPr="00954967">
        <w:rPr>
          <w:sz w:val="24"/>
          <w:szCs w:val="24"/>
        </w:rPr>
        <w:t>dana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od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objave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u „Službenim novinama Grada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Delnica“.</w:t>
      </w:r>
    </w:p>
    <w:p w14:paraId="39091306" w14:textId="77777777" w:rsidR="0010587E" w:rsidRPr="00954967" w:rsidRDefault="0010587E" w:rsidP="00C355F7">
      <w:pPr>
        <w:pStyle w:val="Bezproreda"/>
        <w:rPr>
          <w:sz w:val="24"/>
          <w:szCs w:val="24"/>
        </w:rPr>
      </w:pPr>
    </w:p>
    <w:p w14:paraId="2C2BA958" w14:textId="350BB380" w:rsidR="00C355F7" w:rsidRPr="002E3654" w:rsidRDefault="0010587E" w:rsidP="00C355F7">
      <w:pPr>
        <w:pStyle w:val="Bezproreda"/>
        <w:rPr>
          <w:spacing w:val="1"/>
          <w:sz w:val="24"/>
          <w:szCs w:val="24"/>
        </w:rPr>
      </w:pPr>
      <w:r w:rsidRPr="002E3654">
        <w:rPr>
          <w:sz w:val="24"/>
          <w:szCs w:val="24"/>
        </w:rPr>
        <w:t xml:space="preserve">KLASA: </w:t>
      </w:r>
      <w:r w:rsidR="001D1892" w:rsidRPr="002E3654">
        <w:rPr>
          <w:sz w:val="24"/>
          <w:szCs w:val="24"/>
        </w:rPr>
        <w:t>363-01/2</w:t>
      </w:r>
      <w:r w:rsidR="001D1892">
        <w:rPr>
          <w:sz w:val="24"/>
          <w:szCs w:val="24"/>
        </w:rPr>
        <w:t>4</w:t>
      </w:r>
      <w:r w:rsidR="001D1892" w:rsidRPr="002E3654">
        <w:rPr>
          <w:sz w:val="24"/>
          <w:szCs w:val="24"/>
        </w:rPr>
        <w:t>-01/2</w:t>
      </w:r>
      <w:r w:rsidR="001D1892">
        <w:rPr>
          <w:sz w:val="24"/>
          <w:szCs w:val="24"/>
        </w:rPr>
        <w:t>9</w:t>
      </w:r>
      <w:r w:rsidR="001D1892" w:rsidRPr="002E3654">
        <w:rPr>
          <w:spacing w:val="1"/>
          <w:sz w:val="24"/>
          <w:szCs w:val="24"/>
        </w:rPr>
        <w:t xml:space="preserve"> </w:t>
      </w:r>
    </w:p>
    <w:p w14:paraId="220C587B" w14:textId="0E06C57D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>URBROJ: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21</w:t>
      </w:r>
      <w:r w:rsidR="006979D6">
        <w:rPr>
          <w:sz w:val="24"/>
          <w:szCs w:val="24"/>
        </w:rPr>
        <w:t>70-6-4-</w:t>
      </w:r>
      <w:r w:rsidR="00770497">
        <w:rPr>
          <w:sz w:val="24"/>
          <w:szCs w:val="24"/>
        </w:rPr>
        <w:t>3</w:t>
      </w:r>
      <w:r w:rsidR="006979D6">
        <w:rPr>
          <w:sz w:val="24"/>
          <w:szCs w:val="24"/>
        </w:rPr>
        <w:t>-2</w:t>
      </w:r>
      <w:r w:rsidR="001D1892">
        <w:rPr>
          <w:sz w:val="24"/>
          <w:szCs w:val="24"/>
        </w:rPr>
        <w:t>5</w:t>
      </w:r>
      <w:r w:rsidR="006979D6">
        <w:rPr>
          <w:sz w:val="24"/>
          <w:szCs w:val="24"/>
        </w:rPr>
        <w:t>-0</w:t>
      </w:r>
      <w:r w:rsidR="00B54843">
        <w:rPr>
          <w:sz w:val="24"/>
          <w:szCs w:val="24"/>
        </w:rPr>
        <w:t>2</w:t>
      </w:r>
    </w:p>
    <w:p w14:paraId="4EAB3369" w14:textId="2C03D230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 xml:space="preserve">Delnice, </w:t>
      </w:r>
      <w:r w:rsidR="00770497">
        <w:rPr>
          <w:sz w:val="24"/>
          <w:szCs w:val="24"/>
        </w:rPr>
        <w:t>1</w:t>
      </w:r>
      <w:r w:rsidR="001D1892">
        <w:rPr>
          <w:sz w:val="24"/>
          <w:szCs w:val="24"/>
        </w:rPr>
        <w:t>5</w:t>
      </w:r>
      <w:r w:rsidR="00770497">
        <w:rPr>
          <w:sz w:val="24"/>
          <w:szCs w:val="24"/>
        </w:rPr>
        <w:t>.</w:t>
      </w:r>
      <w:r w:rsidRPr="00954967">
        <w:rPr>
          <w:sz w:val="24"/>
          <w:szCs w:val="24"/>
        </w:rPr>
        <w:t xml:space="preserve"> </w:t>
      </w:r>
      <w:r w:rsidR="006979D6">
        <w:rPr>
          <w:sz w:val="24"/>
          <w:szCs w:val="24"/>
        </w:rPr>
        <w:t>prosinc</w:t>
      </w:r>
      <w:r w:rsidR="00B54843">
        <w:rPr>
          <w:sz w:val="24"/>
          <w:szCs w:val="24"/>
        </w:rPr>
        <w:t>a</w:t>
      </w:r>
      <w:r w:rsidRPr="00954967">
        <w:rPr>
          <w:sz w:val="24"/>
          <w:szCs w:val="24"/>
        </w:rPr>
        <w:t xml:space="preserve"> 202</w:t>
      </w:r>
      <w:r w:rsidR="001D1892">
        <w:rPr>
          <w:sz w:val="24"/>
          <w:szCs w:val="24"/>
        </w:rPr>
        <w:t>5</w:t>
      </w:r>
      <w:r w:rsidRPr="00954967">
        <w:rPr>
          <w:sz w:val="24"/>
          <w:szCs w:val="24"/>
        </w:rPr>
        <w:t>. godine</w:t>
      </w:r>
    </w:p>
    <w:p w14:paraId="18E01CFC" w14:textId="77777777" w:rsidR="0010587E" w:rsidRPr="00954967" w:rsidRDefault="0010587E" w:rsidP="00C355F7">
      <w:pPr>
        <w:pStyle w:val="Bezproreda"/>
        <w:rPr>
          <w:sz w:val="24"/>
          <w:szCs w:val="24"/>
        </w:rPr>
      </w:pPr>
    </w:p>
    <w:p w14:paraId="68C4C137" w14:textId="77777777" w:rsidR="00C355F7" w:rsidRPr="00954967" w:rsidRDefault="0010587E" w:rsidP="00C355F7">
      <w:pPr>
        <w:pStyle w:val="Bezproreda"/>
        <w:jc w:val="center"/>
        <w:rPr>
          <w:spacing w:val="-52"/>
          <w:sz w:val="24"/>
          <w:szCs w:val="24"/>
        </w:rPr>
      </w:pPr>
      <w:r w:rsidRPr="00954967">
        <w:rPr>
          <w:sz w:val="24"/>
          <w:szCs w:val="24"/>
        </w:rPr>
        <w:t>Gradsko vijeće Grada Delnica</w:t>
      </w:r>
    </w:p>
    <w:p w14:paraId="5F355ABB" w14:textId="3623DC64" w:rsidR="0010587E" w:rsidRPr="00954967" w:rsidRDefault="0010587E" w:rsidP="00C355F7">
      <w:pPr>
        <w:pStyle w:val="Bezproreda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Predsjedni</w:t>
      </w:r>
      <w:r w:rsidR="001D1892">
        <w:rPr>
          <w:sz w:val="24"/>
          <w:szCs w:val="24"/>
        </w:rPr>
        <w:t>k</w:t>
      </w:r>
    </w:p>
    <w:p w14:paraId="1CE6AC86" w14:textId="14115204" w:rsidR="002C33B1" w:rsidRPr="00070641" w:rsidRDefault="0010587E" w:rsidP="00070641">
      <w:pPr>
        <w:pStyle w:val="Bezproreda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Ivan</w:t>
      </w:r>
      <w:r w:rsidRPr="00954967">
        <w:rPr>
          <w:spacing w:val="-3"/>
          <w:sz w:val="24"/>
          <w:szCs w:val="24"/>
        </w:rPr>
        <w:t xml:space="preserve"> </w:t>
      </w:r>
      <w:r w:rsidRPr="00954967">
        <w:rPr>
          <w:sz w:val="24"/>
          <w:szCs w:val="24"/>
        </w:rPr>
        <w:t>P</w:t>
      </w:r>
      <w:r w:rsidR="001D1892">
        <w:rPr>
          <w:sz w:val="24"/>
          <w:szCs w:val="24"/>
        </w:rPr>
        <w:t>iškor</w:t>
      </w:r>
      <w:r w:rsidRPr="00954967">
        <w:rPr>
          <w:sz w:val="24"/>
          <w:szCs w:val="24"/>
        </w:rPr>
        <w:t>,</w:t>
      </w:r>
      <w:r w:rsidRPr="00954967">
        <w:rPr>
          <w:spacing w:val="-2"/>
          <w:sz w:val="24"/>
          <w:szCs w:val="24"/>
        </w:rPr>
        <w:t xml:space="preserve"> </w:t>
      </w:r>
      <w:r w:rsidRPr="00954967">
        <w:rPr>
          <w:sz w:val="24"/>
          <w:szCs w:val="24"/>
        </w:rPr>
        <w:t>v.r.</w:t>
      </w:r>
    </w:p>
    <w:sectPr w:rsidR="002C33B1" w:rsidRPr="00070641" w:rsidSect="0010587E"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7902"/>
    <w:multiLevelType w:val="hybridMultilevel"/>
    <w:tmpl w:val="0BE0E84A"/>
    <w:lvl w:ilvl="0" w:tplc="09CE683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73480"/>
    <w:multiLevelType w:val="hybridMultilevel"/>
    <w:tmpl w:val="F06CE780"/>
    <w:lvl w:ilvl="0" w:tplc="36D4B3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4610EB"/>
    <w:multiLevelType w:val="hybridMultilevel"/>
    <w:tmpl w:val="92DED2F2"/>
    <w:lvl w:ilvl="0" w:tplc="429A9D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36E1E"/>
    <w:multiLevelType w:val="hybridMultilevel"/>
    <w:tmpl w:val="F4A87B04"/>
    <w:lvl w:ilvl="0" w:tplc="6DC23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812512">
    <w:abstractNumId w:val="1"/>
  </w:num>
  <w:num w:numId="2" w16cid:durableId="1402219211">
    <w:abstractNumId w:val="2"/>
  </w:num>
  <w:num w:numId="3" w16cid:durableId="1017344242">
    <w:abstractNumId w:val="3"/>
  </w:num>
  <w:num w:numId="4" w16cid:durableId="1684895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87E"/>
    <w:rsid w:val="000446CE"/>
    <w:rsid w:val="00070641"/>
    <w:rsid w:val="0010587E"/>
    <w:rsid w:val="0013703A"/>
    <w:rsid w:val="00182F40"/>
    <w:rsid w:val="001D1892"/>
    <w:rsid w:val="002C33B1"/>
    <w:rsid w:val="002E3654"/>
    <w:rsid w:val="005352BF"/>
    <w:rsid w:val="00561D59"/>
    <w:rsid w:val="005915AB"/>
    <w:rsid w:val="00632FA5"/>
    <w:rsid w:val="00637928"/>
    <w:rsid w:val="006979D6"/>
    <w:rsid w:val="006D11A6"/>
    <w:rsid w:val="0071126E"/>
    <w:rsid w:val="00770497"/>
    <w:rsid w:val="00892687"/>
    <w:rsid w:val="008B5A3F"/>
    <w:rsid w:val="00954967"/>
    <w:rsid w:val="00AC51D2"/>
    <w:rsid w:val="00B54843"/>
    <w:rsid w:val="00B83CA5"/>
    <w:rsid w:val="00C355F7"/>
    <w:rsid w:val="00CF53CA"/>
    <w:rsid w:val="00F8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7DA4E"/>
  <w15:chartTrackingRefBased/>
  <w15:docId w15:val="{8F28D11E-1907-49BE-871A-1CA414E2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05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ormal"/>
    <w:link w:val="Naslov1Char"/>
    <w:uiPriority w:val="1"/>
    <w:qFormat/>
    <w:rsid w:val="0010587E"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10587E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1058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10587E"/>
    <w:pPr>
      <w:ind w:left="151"/>
    </w:pPr>
  </w:style>
  <w:style w:type="character" w:customStyle="1" w:styleId="TijelotekstaChar">
    <w:name w:val="Tijelo teksta Char"/>
    <w:basedOn w:val="Zadanifontodlomka"/>
    <w:link w:val="Tijeloteksta"/>
    <w:uiPriority w:val="1"/>
    <w:rsid w:val="0010587E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10587E"/>
    <w:pPr>
      <w:ind w:left="358"/>
      <w:jc w:val="center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C33B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33B1"/>
    <w:rPr>
      <w:rFonts w:ascii="Segoe UI" w:eastAsia="Times New Roman" w:hAnsi="Segoe UI" w:cs="Segoe UI"/>
      <w:sz w:val="18"/>
      <w:szCs w:val="18"/>
    </w:rPr>
  </w:style>
  <w:style w:type="paragraph" w:styleId="Bezproreda">
    <w:name w:val="No Spacing"/>
    <w:uiPriority w:val="1"/>
    <w:qFormat/>
    <w:rsid w:val="00C355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Odlomakpopisa">
    <w:name w:val="List Paragraph"/>
    <w:basedOn w:val="Normal"/>
    <w:uiPriority w:val="34"/>
    <w:qFormat/>
    <w:rsid w:val="00B54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Korisnik</cp:lastModifiedBy>
  <cp:revision>15</cp:revision>
  <cp:lastPrinted>2022-12-06T09:10:00Z</cp:lastPrinted>
  <dcterms:created xsi:type="dcterms:W3CDTF">2022-12-05T09:35:00Z</dcterms:created>
  <dcterms:modified xsi:type="dcterms:W3CDTF">2025-12-08T08:03:00Z</dcterms:modified>
</cp:coreProperties>
</file>